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/>
      </w:tblPr>
      <w:tblGrid>
        <w:gridCol w:w="10866"/>
      </w:tblGrid>
      <w:tr w:rsidR="001018AF" w:rsidRPr="001018AF" w:rsidTr="001018AF">
        <w:trPr>
          <w:trHeight w:val="19610"/>
          <w:jc w:val="center"/>
        </w:trPr>
        <w:tc>
          <w:tcPr>
            <w:tcW w:w="6000" w:type="dxa"/>
            <w:tcBorders>
              <w:top w:val="nil"/>
            </w:tcBorders>
            <w:shd w:val="clear" w:color="auto" w:fill="F2F2F2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tbl>
            <w:tblPr>
              <w:tblW w:w="600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50"/>
            </w:tblGrid>
            <w:tr w:rsidR="001018AF" w:rsidRPr="001018A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1018AF" w:rsidRPr="001018A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9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00"/>
                        </w:tblGrid>
                        <w:tr w:rsidR="001018AF" w:rsidRPr="001018A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36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660"/>
                              </w:tblGrid>
                              <w:tr w:rsidR="001018AF" w:rsidRPr="001018AF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180" w:type="dxa"/>
                                      <w:bottom w:w="90" w:type="dxa"/>
                                      <w:right w:w="0" w:type="dxa"/>
                                    </w:tcMar>
                                    <w:hideMark/>
                                  </w:tcPr>
                                  <w:p w:rsidR="001018AF" w:rsidRPr="001018AF" w:rsidRDefault="001018AF" w:rsidP="001018AF">
                                    <w:pPr>
                                      <w:spacing w:line="1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t>Natural Manna - March 2015 Newsletter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 w:tblpXSpec="right" w:tblpYSpec="center"/>
                                <w:tblW w:w="197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70"/>
                              </w:tblGrid>
                              <w:tr w:rsidR="001018AF" w:rsidRPr="001018AF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0" w:type="dxa"/>
                                      <w:bottom w:w="9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1018AF" w:rsidRPr="001018AF" w:rsidRDefault="001018AF" w:rsidP="001018AF">
                                    <w:pPr>
                                      <w:spacing w:line="1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</w:pPr>
                                    <w:hyperlink r:id="rId5" w:tgtFrame="_blank" w:history="1">
                                      <w:r w:rsidRPr="001018AF">
                                        <w:rPr>
                                          <w:rFonts w:ascii="Helvetica" w:eastAsia="Times New Roman" w:hAnsi="Helvetica" w:cs="Helvetica"/>
                                          <w:color w:val="606060"/>
                                          <w:sz w:val="11"/>
                                          <w:u w:val="single"/>
                                          <w:lang w:eastAsia="en-GB"/>
                                        </w:rPr>
                                        <w:t>View this email in your browser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018AF" w:rsidRPr="001018AF" w:rsidRDefault="001018AF" w:rsidP="001018AF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018AF" w:rsidRPr="001018AF" w:rsidRDefault="001018AF" w:rsidP="001018AF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1018AF" w:rsidRPr="001018AF" w:rsidRDefault="001018AF" w:rsidP="001018AF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</w:p>
              </w:tc>
            </w:tr>
            <w:tr w:rsidR="001018AF" w:rsidRPr="001018A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1018AF" w:rsidRPr="001018A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50"/>
                        </w:tblGrid>
                        <w:tr w:rsidR="001018AF" w:rsidRPr="001018AF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670"/>
                              </w:tblGrid>
                              <w:tr w:rsidR="001018AF" w:rsidRPr="001018A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90" w:type="dxa"/>
                                    </w:tcMar>
                                    <w:hideMark/>
                                  </w:tcPr>
                                  <w:p w:rsidR="001018AF" w:rsidRPr="001018AF" w:rsidRDefault="001018AF" w:rsidP="001018AF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5372100" cy="2806700"/>
                                          <wp:effectExtent l="19050" t="0" r="0" b="0"/>
                                          <wp:docPr id="1" name="Picture 1" descr="https://gallery.mailchimp.com/84fa0c6b3d345efcbf2656d62/images/ff02e412-7484-47f8-aa67-5708ff20f55c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84fa0c6b3d345efcbf2656d62/images/ff02e412-7484-47f8-aa67-5708ff20f55c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80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018AF" w:rsidRPr="001018AF" w:rsidRDefault="001018AF" w:rsidP="001018AF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018AF" w:rsidRPr="001018AF" w:rsidRDefault="001018AF" w:rsidP="001018AF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1018AF" w:rsidRPr="001018AF" w:rsidRDefault="001018AF" w:rsidP="001018AF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</w:p>
              </w:tc>
            </w:tr>
            <w:tr w:rsidR="001018AF" w:rsidRPr="001018A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1018AF" w:rsidRPr="001018A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00"/>
                        </w:tblGrid>
                        <w:tr w:rsidR="001018AF" w:rsidRPr="001018A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0"/>
                              </w:tblGrid>
                              <w:tr w:rsidR="001018AF" w:rsidRPr="001018AF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180" w:type="dxa"/>
                                      <w:bottom w:w="9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1018AF" w:rsidRPr="001018AF" w:rsidRDefault="001018AF" w:rsidP="001018AF">
                                    <w:pPr>
                                      <w:spacing w:line="50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0"/>
                                        <w:kern w:val="36"/>
                                        <w:sz w:val="40"/>
                                        <w:szCs w:val="40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pacing w:val="-10"/>
                                        <w:kern w:val="36"/>
                                        <w:sz w:val="40"/>
                                        <w:lang w:eastAsia="en-GB"/>
                                      </w:rPr>
                                      <w:t>Dietary Analysis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spacing w:line="225" w:lineRule="atLeast"/>
                                      <w:outlineLvl w:val="2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5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Natural Manna's New Service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spacing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In response to concerns from clients who wish to ensure that their diets contain the essential nutrients they need for their specific health status I am now delighted to inform you that this service is now LIVE!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br/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br/>
                                      <w:t>Having spent 6 months researching the various programmes developed by nutrition scientists and trialling this through January and February, the one I have invested in on behalf of you, my valued clients enables me to offer a much enhanced service, especially to those with ongoing health conditions. 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spacing w:before="240" w:after="240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These are just a few of the features I will be offering: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64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Nutrient Analysis of food intake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64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Reports detailing average intake of liquid, essential nutrients and breakdown of intake of main food groups and fibre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64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Calories required for Basal Metabolic Rate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64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Analysis of  daily activity 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64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Weight Management Chart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64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Blood Pressure/Glucose Monitoring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64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Recipe analysis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spacing w:before="240" w:after="240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 benefits of this service: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CD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You will see at a glance if you are achieving a required level of nutrients through your food choices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CD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 am able to enter parameters of certain nutrient groups for specific health conditions e.g. Type 2 Diabetics, Cholesterol, Essential Fats for those with stress or mental health problems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CD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You gain extra control over your health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CD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I can link this service with your Nutrition Profile and provide an even more comprehensive service to ensure you achieve your health goals now and in the future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CD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 reports come straight to your inbox in PDF form along with my advice as to how to balance any potential deficiencies.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spacing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 Cons: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B22222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There is a Food and Activity Diary for you to complete for the weeks/months that you subscribe to the service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before="100" w:beforeAutospacing="1" w:after="100" w:afterAutospacing="1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B22222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lastRenderedPageBreak/>
                                      <w:t>There will be a cost!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 </w:t>
                                    </w:r>
                                  </w:p>
                                  <w:p w:rsidR="001018AF" w:rsidRPr="001018AF" w:rsidRDefault="001018AF" w:rsidP="001018AF">
                                    <w:pPr>
                                      <w:spacing w:before="240" w:after="240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The minimum duration of the service is 2 weeks at a cost of £20.  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br/>
                                      <w:t>Thereafter:  1 month - £35.00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br/>
                                      <w:t>                    2 - 4 months - £30 per month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br/>
                                      <w:t>                   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lang w:eastAsia="en-GB"/>
                                      </w:rPr>
                                      <w:t> 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t>5 - 6 months - £27.50 per month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br/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5"/>
                                        <w:szCs w:val="15"/>
                                        <w:lang w:eastAsia="en-GB"/>
                                      </w:rPr>
                                      <w:br/>
                                      <w:t>To subscribe to this new service contact me via my email naturalmannanutrition@gmail.com or telephone/text me on 07979 606725 </w:t>
                                    </w:r>
                                  </w:p>
                                </w:tc>
                              </w:tr>
                            </w:tbl>
                            <w:p w:rsidR="001018AF" w:rsidRPr="001018AF" w:rsidRDefault="001018AF" w:rsidP="001018AF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018AF" w:rsidRPr="001018AF" w:rsidRDefault="001018AF" w:rsidP="001018AF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1018AF" w:rsidRPr="001018AF" w:rsidRDefault="001018AF" w:rsidP="001018AF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</w:p>
              </w:tc>
            </w:tr>
            <w:tr w:rsidR="001018AF" w:rsidRPr="001018A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10"/>
                    <w:gridCol w:w="4350"/>
                  </w:tblGrid>
                  <w:tr w:rsidR="001018AF" w:rsidRPr="001018AF">
                    <w:trPr>
                      <w:jc w:val="center"/>
                    </w:trPr>
                    <w:tc>
                      <w:tcPr>
                        <w:tcW w:w="25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10"/>
                        </w:tblGrid>
                        <w:tr w:rsidR="001018AF" w:rsidRPr="001018A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10"/>
                              </w:tblGrid>
                              <w:tr w:rsidR="001018AF" w:rsidRPr="001018AF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30"/>
                                    </w:tblGrid>
                                    <w:tr w:rsidR="001018AF" w:rsidRPr="001018A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90" w:type="dxa"/>
                                            <w:bottom w:w="90" w:type="dxa"/>
                                            <w:right w:w="90" w:type="dxa"/>
                                          </w:tcMar>
                                          <w:hideMark/>
                                        </w:tcPr>
                                        <w:p w:rsidR="001018AF" w:rsidRPr="001018AF" w:rsidRDefault="001018AF" w:rsidP="001018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Cs w:val="24"/>
                                              <w:lang w:eastAsia="en-GB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1619250" cy="1619250"/>
                                                <wp:effectExtent l="0" t="0" r="0" b="0"/>
                                                <wp:docPr id="2" name="Picture 2" descr="https://gallery.mailchimp.com/84fa0c6b3d345efcbf2656d62/images/2528bce9-a942-4209-8df9-640e37e3e9f4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84fa0c6b3d345efcbf2656d62/images/2528bce9-a942-4209-8df9-640e37e3e9f4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619250" cy="16192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018AF" w:rsidRPr="001018AF">
                                      <w:tc>
                                        <w:tcPr>
                                          <w:tcW w:w="2640" w:type="dxa"/>
                                          <w:tcMar>
                                            <w:top w:w="0" w:type="dxa"/>
                                            <w:left w:w="90" w:type="dxa"/>
                                            <w:bottom w:w="0" w:type="dxa"/>
                                            <w:right w:w="90" w:type="dxa"/>
                                          </w:tcMar>
                                          <w:hideMark/>
                                        </w:tcPr>
                                        <w:p w:rsidR="001018AF" w:rsidRPr="001018AF" w:rsidRDefault="001018AF" w:rsidP="001018AF">
                                          <w:pPr>
                                            <w:spacing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5"/>
                                              <w:szCs w:val="15"/>
                                              <w:lang w:eastAsia="en-GB"/>
                                            </w:rPr>
                                          </w:pPr>
                                          <w:r w:rsidRPr="001018A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5"/>
                                              <w:szCs w:val="15"/>
                                              <w:lang w:eastAsia="en-GB"/>
                                            </w:rPr>
                                            <w:t>Graph showing 1 week's Calories Consumed Report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018AF" w:rsidRPr="001018AF" w:rsidRDefault="001018AF" w:rsidP="001018A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18AF" w:rsidRPr="001018AF" w:rsidRDefault="001018AF" w:rsidP="001018AF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018AF" w:rsidRPr="001018AF" w:rsidRDefault="001018AF" w:rsidP="001018AF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350"/>
                        </w:tblGrid>
                        <w:tr w:rsidR="001018AF" w:rsidRPr="001018A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350"/>
                              </w:tblGrid>
                              <w:tr w:rsidR="001018AF" w:rsidRPr="001018AF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90" w:type="dxa"/>
                                      <w:bottom w:w="90" w:type="dxa"/>
                                      <w:right w:w="9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170"/>
                                    </w:tblGrid>
                                    <w:tr w:rsidR="001018AF" w:rsidRPr="001018AF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90" w:type="dxa"/>
                                            <w:bottom w:w="90" w:type="dxa"/>
                                            <w:right w:w="90" w:type="dxa"/>
                                          </w:tcMar>
                                          <w:hideMark/>
                                        </w:tcPr>
                                        <w:p w:rsidR="001018AF" w:rsidRPr="001018AF" w:rsidRDefault="001018AF" w:rsidP="001018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Cs w:val="24"/>
                                              <w:lang w:eastAsia="en-GB"/>
                                            </w:rPr>
                                            <w:drawing>
                                              <wp:inline distT="0" distB="0" distL="0" distR="0">
                                                <wp:extent cx="2514600" cy="1181100"/>
                                                <wp:effectExtent l="19050" t="0" r="0" b="0"/>
                                                <wp:docPr id="3" name="Picture 3" descr="https://gallery.mailchimp.com/84fa0c6b3d345efcbf2656d62/images/c011f574-9986-4ed8-947d-89205047fb19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84fa0c6b3d345efcbf2656d62/images/c011f574-9986-4ed8-947d-89205047fb19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514600" cy="11811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1018AF" w:rsidRPr="001018AF">
                                      <w:tc>
                                        <w:tcPr>
                                          <w:tcW w:w="2640" w:type="dxa"/>
                                          <w:tcMar>
                                            <w:top w:w="0" w:type="dxa"/>
                                            <w:left w:w="90" w:type="dxa"/>
                                            <w:bottom w:w="0" w:type="dxa"/>
                                            <w:right w:w="90" w:type="dxa"/>
                                          </w:tcMar>
                                          <w:hideMark/>
                                        </w:tcPr>
                                        <w:p w:rsidR="001018AF" w:rsidRPr="001018AF" w:rsidRDefault="001018AF" w:rsidP="001018AF">
                                          <w:pPr>
                                            <w:spacing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5"/>
                                              <w:szCs w:val="15"/>
                                              <w:lang w:eastAsia="en-GB"/>
                                            </w:rPr>
                                          </w:pPr>
                                          <w:r w:rsidRPr="001018AF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5"/>
                                              <w:szCs w:val="15"/>
                                              <w:lang w:eastAsia="en-GB"/>
                                            </w:rPr>
                                            <w:t>Pictogram of 1 week's Average Intake of Essential Nutrients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018AF" w:rsidRPr="001018AF" w:rsidRDefault="001018AF" w:rsidP="001018A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18AF" w:rsidRPr="001018AF" w:rsidRDefault="001018AF" w:rsidP="001018AF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018AF" w:rsidRPr="001018AF" w:rsidRDefault="001018AF" w:rsidP="001018AF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1018AF" w:rsidRPr="001018AF" w:rsidRDefault="001018AF" w:rsidP="001018AF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</w:p>
              </w:tc>
            </w:tr>
            <w:tr w:rsidR="001018AF" w:rsidRPr="001018AF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6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1018AF" w:rsidRPr="001018AF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9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00"/>
                        </w:tblGrid>
                        <w:tr w:rsidR="001018AF" w:rsidRPr="001018AF">
                          <w:tc>
                            <w:tcPr>
                              <w:tcW w:w="0" w:type="auto"/>
                              <w:tcMar>
                                <w:top w:w="90" w:type="dxa"/>
                                <w:left w:w="90" w:type="dxa"/>
                                <w:bottom w:w="90" w:type="dxa"/>
                                <w:right w:w="9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20"/>
                              </w:tblGrid>
                              <w:tr w:rsidR="001018AF" w:rsidRPr="001018AF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90" w:type="dxa"/>
                                      <w:bottom w:w="0" w:type="dxa"/>
                                      <w:right w:w="9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4" w:space="0" w:color="EEEEEE"/>
                                        <w:left w:val="single" w:sz="4" w:space="0" w:color="EEEEEE"/>
                                        <w:bottom w:val="single" w:sz="4" w:space="0" w:color="EEEEEE"/>
                                        <w:right w:val="single" w:sz="4" w:space="0" w:color="EEEEEE"/>
                                      </w:tblBorders>
                                      <w:shd w:val="clear" w:color="auto" w:fill="FAFAF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30"/>
                                    </w:tblGrid>
                                    <w:tr w:rsidR="001018AF" w:rsidRPr="001018AF">
                                      <w:tc>
                                        <w:tcPr>
                                          <w:tcW w:w="0" w:type="auto"/>
                                          <w:shd w:val="clear" w:color="auto" w:fill="FAFAFA"/>
                                          <w:tcMar>
                                            <w:top w:w="90" w:type="dxa"/>
                                            <w:left w:w="90" w:type="dxa"/>
                                            <w:bottom w:w="0" w:type="dxa"/>
                                            <w:right w:w="9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61"/>
                                          </w:tblGrid>
                                          <w:tr w:rsidR="001018AF" w:rsidRPr="001018AF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30" w:rightFromText="30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1"/>
                                                </w:tblGrid>
                                                <w:tr w:rsidR="001018AF" w:rsidRPr="001018A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90" w:type="dxa"/>
                                                        <w:right w:w="9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dxa"/>
                                                        <w:tblCellSpacing w:w="0" w:type="dxa"/>
                                                        <w:tblBorders>
                                                          <w:top w:val="single" w:sz="4" w:space="0" w:color="CCCCCC"/>
                                                          <w:left w:val="single" w:sz="4" w:space="0" w:color="CCCCCC"/>
                                                          <w:bottom w:val="single" w:sz="4" w:space="0" w:color="CCCCCC"/>
                                                          <w:right w:val="single" w:sz="4" w:space="0" w:color="CCCCCC"/>
                                                        </w:tblBorders>
                                                        <w:shd w:val="clear" w:color="auto" w:fill="FAFAF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31"/>
                                                      </w:tblGrid>
                                                      <w:tr w:rsidR="001018AF" w:rsidRPr="001018AF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AFAFA"/>
                                                            <w:tcMar>
                                                              <w:top w:w="50" w:type="dxa"/>
                                                              <w:left w:w="90" w:type="dxa"/>
                                                              <w:bottom w:w="50" w:type="dxa"/>
                                                              <w:right w:w="9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30" w:rightFromText="30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371"/>
                                                            </w:tblGrid>
                                                            <w:tr w:rsidR="001018AF" w:rsidRPr="001018AF">
                                                              <w:tc>
                                                                <w:tcPr>
                                                                  <w:tcW w:w="24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1018AF" w:rsidRPr="001018AF" w:rsidRDefault="001018AF" w:rsidP="001018AF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4" name="Picture 4" descr="https://cdn-images.mailchimp.com/icons/social-block-v2/color-facebook-48.png">
                                                                          <a:hlinkClick xmlns:a="http://schemas.openxmlformats.org/drawingml/2006/main" r:id="rId9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4" descr="https://cdn-images.mailchimp.com/icons/social-block-v2/color-facebook-48.png">
                                                                                  <a:hlinkClick r:id="rId9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0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5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1018AF" w:rsidRPr="001018AF" w:rsidRDefault="001018AF" w:rsidP="001018AF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hyperlink r:id="rId11" w:tgtFrame="" w:history="1">
                                                                    <w:r w:rsidRPr="001018AF">
                                                                      <w:rPr>
                                                                        <w:rFonts w:eastAsia="Times New Roman" w:cs="Arial"/>
                                                                        <w:color w:val="505050"/>
                                                                        <w:sz w:val="12"/>
                                                                        <w:u w:val="single"/>
                                                                        <w:lang w:eastAsia="en-GB"/>
                                                                      </w:rPr>
                                                                      <w:t>Share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018AF" w:rsidRPr="001018AF" w:rsidRDefault="001018AF" w:rsidP="001018AF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018AF" w:rsidRPr="001018AF" w:rsidRDefault="001018AF" w:rsidP="001018AF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018AF" w:rsidRPr="001018AF" w:rsidRDefault="001018AF" w:rsidP="001018AF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30" w:rightFromText="30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37"/>
                                                </w:tblGrid>
                                                <w:tr w:rsidR="001018AF" w:rsidRPr="001018A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90" w:type="dxa"/>
                                                        <w:right w:w="9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dxa"/>
                                                        <w:tblCellSpacing w:w="0" w:type="dxa"/>
                                                        <w:tblBorders>
                                                          <w:top w:val="single" w:sz="4" w:space="0" w:color="CCCCCC"/>
                                                          <w:left w:val="single" w:sz="4" w:space="0" w:color="CCCCCC"/>
                                                          <w:bottom w:val="single" w:sz="4" w:space="0" w:color="CCCCCC"/>
                                                          <w:right w:val="single" w:sz="4" w:space="0" w:color="CCCCCC"/>
                                                        </w:tblBorders>
                                                        <w:shd w:val="clear" w:color="auto" w:fill="FAFAF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937"/>
                                                      </w:tblGrid>
                                                      <w:tr w:rsidR="001018AF" w:rsidRPr="001018AF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AFAFA"/>
                                                            <w:tcMar>
                                                              <w:top w:w="50" w:type="dxa"/>
                                                              <w:left w:w="90" w:type="dxa"/>
                                                              <w:bottom w:w="50" w:type="dxa"/>
                                                              <w:right w:w="9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30" w:rightFromText="30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377"/>
                                                            </w:tblGrid>
                                                            <w:tr w:rsidR="001018AF" w:rsidRPr="001018AF">
                                                              <w:tc>
                                                                <w:tcPr>
                                                                  <w:tcW w:w="24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1018AF" w:rsidRPr="001018AF" w:rsidRDefault="001018AF" w:rsidP="001018AF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5" name="Picture 5" descr="https://cdn-images.mailchimp.com/icons/social-block-v2/color-twitter-48.png">
                                                                          <a:hlinkClick xmlns:a="http://schemas.openxmlformats.org/drawingml/2006/main" r:id="rId12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5" descr="https://cdn-images.mailchimp.com/icons/social-block-v2/color-twitter-48.png">
                                                                                  <a:hlinkClick r:id="rId12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3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5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1018AF" w:rsidRPr="001018AF" w:rsidRDefault="001018AF" w:rsidP="001018AF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hyperlink r:id="rId14" w:tgtFrame="" w:history="1">
                                                                    <w:r w:rsidRPr="001018AF">
                                                                      <w:rPr>
                                                                        <w:rFonts w:eastAsia="Times New Roman" w:cs="Arial"/>
                                                                        <w:color w:val="505050"/>
                                                                        <w:sz w:val="12"/>
                                                                        <w:u w:val="single"/>
                                                                        <w:lang w:eastAsia="en-GB"/>
                                                                      </w:rPr>
                                                                      <w:t>Tweet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018AF" w:rsidRPr="001018AF" w:rsidRDefault="001018AF" w:rsidP="001018AF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018AF" w:rsidRPr="001018AF" w:rsidRDefault="001018AF" w:rsidP="001018AF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018AF" w:rsidRPr="001018AF" w:rsidRDefault="001018AF" w:rsidP="001018AF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vanish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pPr w:leftFromText="30" w:rightFromText="30" w:vertAnchor="text"/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061"/>
                                                </w:tblGrid>
                                                <w:tr w:rsidR="001018AF" w:rsidRPr="001018AF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9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dxa"/>
                                                        <w:tblCellSpacing w:w="0" w:type="dxa"/>
                                                        <w:tblBorders>
                                                          <w:top w:val="single" w:sz="4" w:space="0" w:color="CCCCCC"/>
                                                          <w:left w:val="single" w:sz="4" w:space="0" w:color="CCCCCC"/>
                                                          <w:bottom w:val="single" w:sz="4" w:space="0" w:color="CCCCCC"/>
                                                          <w:right w:val="single" w:sz="4" w:space="0" w:color="CCCCCC"/>
                                                        </w:tblBorders>
                                                        <w:shd w:val="clear" w:color="auto" w:fill="FAFAF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1051"/>
                                                      </w:tblGrid>
                                                      <w:tr w:rsidR="001018AF" w:rsidRPr="001018AF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FAFAFA"/>
                                                            <w:tcMar>
                                                              <w:top w:w="50" w:type="dxa"/>
                                                              <w:left w:w="90" w:type="dxa"/>
                                                              <w:bottom w:w="50" w:type="dxa"/>
                                                              <w:right w:w="9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30" w:rightFromText="30" w:vertAnchor="text"/>
                                                              <w:tblW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360"/>
                                                              <w:gridCol w:w="491"/>
                                                            </w:tblGrid>
                                                            <w:tr w:rsidR="001018AF" w:rsidRPr="001018AF">
                                                              <w:tc>
                                                                <w:tcPr>
                                                                  <w:tcW w:w="24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1018AF" w:rsidRPr="001018AF" w:rsidRDefault="001018AF" w:rsidP="001018AF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noProof/>
                                                                      <w:color w:val="0000FF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228600" cy="228600"/>
                                                                        <wp:effectExtent l="0" t="0" r="0" b="0"/>
                                                                        <wp:docPr id="6" name="Picture 6" descr="https://cdn-images.mailchimp.com/icons/social-block-v2/color-forwardtofriend-48.png">
                                                                          <a:hlinkClick xmlns:a="http://schemas.openxmlformats.org/drawingml/2006/main" r:id="rId15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6" descr="https://cdn-images.mailchimp.com/icons/social-block-v2/color-forwardtofriend-48.png">
                                                                                  <a:hlinkClick r:id="rId15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16" cstate="print"/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8600" cy="2286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 w="9525">
                                                                                  <a:noFill/>
                                                                                  <a:miter lim="800000"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50" w:type="dxa"/>
                                                                    <w:bottom w:w="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1018AF" w:rsidRPr="001018AF" w:rsidRDefault="001018AF" w:rsidP="001018AF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Cs w:val="24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  <w:hyperlink r:id="rId17" w:tgtFrame="" w:history="1">
                                                                    <w:r w:rsidRPr="001018AF">
                                                                      <w:rPr>
                                                                        <w:rFonts w:eastAsia="Times New Roman" w:cs="Arial"/>
                                                                        <w:color w:val="505050"/>
                                                                        <w:sz w:val="12"/>
                                                                        <w:u w:val="single"/>
                                                                        <w:lang w:eastAsia="en-GB"/>
                                                                      </w:rPr>
                                                                      <w:t>Forward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018AF" w:rsidRPr="001018AF" w:rsidRDefault="001018AF" w:rsidP="001018AF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Cs w:val="24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018AF" w:rsidRPr="001018AF" w:rsidRDefault="001018AF" w:rsidP="001018AF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Cs w:val="24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018AF" w:rsidRPr="001018AF" w:rsidRDefault="001018AF" w:rsidP="001018AF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Cs w:val="24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018AF" w:rsidRPr="001018AF" w:rsidRDefault="001018AF" w:rsidP="001018AF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Cs w:val="24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018AF" w:rsidRPr="001018AF" w:rsidRDefault="001018AF" w:rsidP="001018AF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18AF" w:rsidRPr="001018AF" w:rsidRDefault="001018AF" w:rsidP="001018AF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018AF" w:rsidRPr="001018AF" w:rsidRDefault="001018AF" w:rsidP="001018AF">
                        <w:pPr>
                          <w:rPr>
                            <w:rFonts w:ascii="Times New Roman" w:eastAsia="Times New Roman" w:hAnsi="Times New Roman" w:cs="Times New Roman"/>
                            <w:vanish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00"/>
                        </w:tblGrid>
                        <w:tr w:rsidR="001018AF" w:rsidRPr="001018AF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0"/>
                              </w:tblGrid>
                              <w:tr w:rsidR="001018AF" w:rsidRPr="001018AF">
                                <w:tc>
                                  <w:tcPr>
                                    <w:tcW w:w="0" w:type="auto"/>
                                    <w:tcMar>
                                      <w:top w:w="90" w:type="dxa"/>
                                      <w:left w:w="180" w:type="dxa"/>
                                      <w:bottom w:w="90" w:type="dxa"/>
                                      <w:right w:w="180" w:type="dxa"/>
                                    </w:tcMar>
                                    <w:hideMark/>
                                  </w:tcPr>
                                  <w:p w:rsidR="001018AF" w:rsidRPr="001018AF" w:rsidRDefault="001018AF" w:rsidP="001018AF">
                                    <w:pPr>
                                      <w:spacing w:line="1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</w:pP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11"/>
                                        <w:lang w:eastAsia="en-GB"/>
                                      </w:rPr>
                                      <w:t>Natural Manna © *|2015|* *|Natural Manna|*, All rights reserved.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br/>
                                      <w:t>You are receiving this email because you are a special client of Natural Manna or you have expressed interest in receiving these newsletters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br/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br/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11"/>
                                        <w:lang w:eastAsia="en-GB"/>
                                      </w:rPr>
                                      <w:t>Our mailing address is: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br/>
                                      <w:t>*|naturalmannnutrition@gmail.com|*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lang w:eastAsia="en-GB"/>
                                      </w:rPr>
                                      <w:t> 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br/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br/>
                                    </w:r>
                                    <w:hyperlink r:id="rId18" w:history="1">
                                      <w:r w:rsidRPr="001018AF">
                                        <w:rPr>
                                          <w:rFonts w:ascii="Helvetica" w:eastAsia="Times New Roman" w:hAnsi="Helvetica" w:cs="Helvetica"/>
                                          <w:color w:val="606060"/>
                                          <w:sz w:val="11"/>
                                          <w:u w:val="single"/>
                                          <w:lang w:eastAsia="en-GB"/>
                                        </w:rPr>
                                        <w:t>unsubscribe from this list</w:t>
                                      </w:r>
                                    </w:hyperlink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t>   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lang w:eastAsia="en-GB"/>
                                      </w:rPr>
                                      <w:t> </w:t>
                                    </w:r>
                                    <w:hyperlink r:id="rId19" w:history="1">
                                      <w:r w:rsidRPr="001018AF">
                                        <w:rPr>
                                          <w:rFonts w:ascii="Helvetica" w:eastAsia="Times New Roman" w:hAnsi="Helvetica" w:cs="Helvetica"/>
                                          <w:color w:val="606060"/>
                                          <w:sz w:val="11"/>
                                          <w:u w:val="single"/>
                                          <w:lang w:eastAsia="en-GB"/>
                                        </w:rPr>
                                        <w:t>update subscription preferences</w:t>
                                      </w:r>
                                    </w:hyperlink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t> </w:t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br/>
                                    </w:r>
                                    <w:r w:rsidRPr="001018AF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606060"/>
                                        <w:sz w:val="11"/>
                                        <w:szCs w:val="11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1327150" cy="514350"/>
                                          <wp:effectExtent l="19050" t="0" r="6350" b="0"/>
                                          <wp:docPr id="7" name="Picture 7" descr="Email Marketing Powered by MailChimp">
                                            <a:hlinkClick xmlns:a="http://schemas.openxmlformats.org/drawingml/2006/main" r:id="rId2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Email Marketing Powered by MailChimp">
                                                    <a:hlinkClick r:id="rId20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27150" cy="514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1018AF" w:rsidRPr="001018AF" w:rsidRDefault="001018AF" w:rsidP="001018AF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1018AF" w:rsidRPr="001018AF" w:rsidRDefault="001018AF" w:rsidP="001018AF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1018AF" w:rsidRPr="001018AF" w:rsidRDefault="001018AF" w:rsidP="001018AF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en-GB"/>
                    </w:rPr>
                  </w:pPr>
                </w:p>
              </w:tc>
            </w:tr>
          </w:tbl>
          <w:p w:rsidR="001018AF" w:rsidRPr="001018AF" w:rsidRDefault="001018AF" w:rsidP="001018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C83F5E" w:rsidRDefault="00C83F5E" w:rsidP="001018AF"/>
    <w:sectPr w:rsidR="00C83F5E" w:rsidSect="0010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648"/>
    <w:multiLevelType w:val="multilevel"/>
    <w:tmpl w:val="19B8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D39E6"/>
    <w:multiLevelType w:val="multilevel"/>
    <w:tmpl w:val="E3C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784A47"/>
    <w:multiLevelType w:val="multilevel"/>
    <w:tmpl w:val="8E6A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018AF"/>
    <w:rsid w:val="001018AF"/>
    <w:rsid w:val="002C689C"/>
    <w:rsid w:val="00C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5E"/>
  </w:style>
  <w:style w:type="paragraph" w:styleId="Heading1">
    <w:name w:val="heading 1"/>
    <w:basedOn w:val="Normal"/>
    <w:link w:val="Heading1Char"/>
    <w:uiPriority w:val="9"/>
    <w:qFormat/>
    <w:rsid w:val="001018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018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8A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18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18A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18AF"/>
    <w:rPr>
      <w:b/>
      <w:bCs/>
    </w:rPr>
  </w:style>
  <w:style w:type="paragraph" w:styleId="NormalWeb">
    <w:name w:val="Normal (Web)"/>
    <w:basedOn w:val="Normal"/>
    <w:uiPriority w:val="99"/>
    <w:unhideWhenUsed/>
    <w:rsid w:val="001018A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18AF"/>
  </w:style>
  <w:style w:type="character" w:styleId="Emphasis">
    <w:name w:val="Emphasis"/>
    <w:basedOn w:val="DefaultParagraphFont"/>
    <w:uiPriority w:val="20"/>
    <w:qFormat/>
    <w:rsid w:val="001018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hyperlink" Target="http://weebly.us3.list-manage.com/unsubscribe?u=84fa0c6b3d345efcbf2656d62&amp;id=096664d5f5&amp;e=%5bUNIQID%5d&amp;c=9c851499b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://twitter.com/intent/tweet?text=Launch+of+Natural+Manna%27s+Dietary+Analysis+Service:%20http%3A%2F%2Feepurl.com%2Fbgj2_f" TargetMode="External"/><Relationship Id="rId17" Type="http://schemas.openxmlformats.org/officeDocument/2006/relationships/hyperlink" Target="http://us3.forward-to-friend.com/forward?u=84fa0c6b3d345efcbf2656d62&amp;id=9c851499b3&amp;e=%5bUNIQID%5d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mailchimp.com/monkey-rewards/?utm_source=freemium_newsletter&amp;utm_medium=email&amp;utm_campaign=monkey_rewards&amp;aid=84fa0c6b3d345efcbf2656d62&amp;afl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sharer/sharer.php?u=http%3A%2F%2Feepurl.com%2Fbgj2_f" TargetMode="External"/><Relationship Id="rId5" Type="http://schemas.openxmlformats.org/officeDocument/2006/relationships/hyperlink" Target="http://us3.campaign-archive2.com/?u=84fa0c6b3d345efcbf2656d62&amp;id=9c851499b3&amp;e=%5bUNIQID%5d" TargetMode="External"/><Relationship Id="rId15" Type="http://schemas.openxmlformats.org/officeDocument/2006/relationships/hyperlink" Target="http://us3.forward-to-friend.com/forward?u=84fa0c6b3d345efcbf2656d62&amp;id=9c851499b3&amp;e=%5bUNIQID%5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eebly.us3.list-manage.com/profile?u=84fa0c6b3d345efcbf2656d62&amp;id=096664d5f5&amp;e=%5bUNIQID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harer/sharer.php?u=http%3A%2F%2Feepurl.com%2Fbgj2_f" TargetMode="External"/><Relationship Id="rId14" Type="http://schemas.openxmlformats.org/officeDocument/2006/relationships/hyperlink" Target="http://twitter.com/intent/tweet?text=Launch+of+Natural+Manna%27s+Dietary+Analysis+Service:%20http%3A%2F%2Feepurl.com%2Fbgj2_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cp:lastPrinted>2015-03-08T13:30:00Z</cp:lastPrinted>
  <dcterms:created xsi:type="dcterms:W3CDTF">2015-03-08T13:29:00Z</dcterms:created>
  <dcterms:modified xsi:type="dcterms:W3CDTF">2015-03-08T13:30:00Z</dcterms:modified>
</cp:coreProperties>
</file>